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EDE" w:rsidRDefault="00A350D1" w:rsidP="00365EDE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95617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Об обеспечении беспрепятственного доступа</w:t>
      </w:r>
    </w:p>
    <w:p w:rsidR="00A350D1" w:rsidRDefault="00A350D1" w:rsidP="00365EDE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95617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в </w:t>
      </w:r>
      <w:r w:rsidR="00365ED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Муниципальное бюджетное учреждение дополнительного образования</w:t>
      </w:r>
    </w:p>
    <w:p w:rsidR="00365EDE" w:rsidRPr="00956173" w:rsidRDefault="00365EDE" w:rsidP="00365EDE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«Детская школа искусств №6» Советского района </w:t>
      </w:r>
      <w:proofErr w:type="gram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. Казани</w:t>
      </w:r>
    </w:p>
    <w:p w:rsidR="00A350D1" w:rsidRDefault="00A350D1" w:rsidP="00A350D1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0D1" w:rsidRDefault="00A350D1" w:rsidP="00A350D1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649" w:rsidRPr="00446736" w:rsidRDefault="00791649" w:rsidP="00791649">
      <w:pPr>
        <w:shd w:val="clear" w:color="auto" w:fill="FFFFFF"/>
        <w:spacing w:after="150" w:line="240" w:lineRule="auto"/>
        <w:ind w:firstLine="709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46736">
        <w:rPr>
          <w:rFonts w:ascii="Times New Roman" w:hAnsi="Times New Roman"/>
          <w:sz w:val="24"/>
          <w:szCs w:val="24"/>
        </w:rPr>
        <w:t>Доступ лиц с нарушением опорно-двигательного аппарата осуществляется через входы, оборудованные пандусами на первый этаж здания. Пандусы оборудованы поручнями, что облегчает передвижение инвалида-колясочника. Перед входом оборудована входная площадка. Между дверями находится тамбур. Все двери имеют ширину более 90 см, что позволяет посещать здание инвалидам – колясочникам.</w:t>
      </w:r>
    </w:p>
    <w:p w:rsidR="00791649" w:rsidRPr="00446736" w:rsidRDefault="00791649" w:rsidP="00791649">
      <w:pPr>
        <w:shd w:val="clear" w:color="auto" w:fill="FFFFFF"/>
        <w:spacing w:after="150" w:line="240" w:lineRule="auto"/>
        <w:ind w:firstLine="709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446736">
        <w:rPr>
          <w:rFonts w:ascii="Times New Roman" w:hAnsi="Times New Roman"/>
          <w:sz w:val="24"/>
          <w:szCs w:val="24"/>
        </w:rPr>
        <w:t xml:space="preserve"> Перед входом установлена тактильная плитка, на входные двери нанесено контрастное покрытие, что обеспечивает вход для инвалидов с нарушением зрения.</w:t>
      </w:r>
    </w:p>
    <w:p w:rsidR="00791649" w:rsidRPr="00446736" w:rsidRDefault="00791649" w:rsidP="00791649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46736">
        <w:rPr>
          <w:rFonts w:ascii="Times New Roman" w:hAnsi="Times New Roman"/>
          <w:sz w:val="24"/>
          <w:szCs w:val="24"/>
        </w:rPr>
        <w:t>При входе установлена «Кнопка вызова для инвалидов и лиц с ограниченными возможностями здоровья», которая обеспечивает вызов дежурного вахтера для связи с администрацией.</w:t>
      </w:r>
    </w:p>
    <w:sectPr w:rsidR="00791649" w:rsidRPr="00446736" w:rsidSect="00994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50D1"/>
    <w:rsid w:val="00365EDE"/>
    <w:rsid w:val="003C144A"/>
    <w:rsid w:val="004E6F24"/>
    <w:rsid w:val="00645008"/>
    <w:rsid w:val="00791649"/>
    <w:rsid w:val="009948CA"/>
    <w:rsid w:val="00A35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0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128</Words>
  <Characters>734</Characters>
  <Application>Microsoft Office Word</Application>
  <DocSecurity>0</DocSecurity>
  <Lines>6</Lines>
  <Paragraphs>1</Paragraphs>
  <ScaleCrop>false</ScaleCrop>
  <Company>DG Win&amp;Soft</Company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ДШИ6</dc:creator>
  <cp:lastModifiedBy>ДШИ6</cp:lastModifiedBy>
  <cp:revision>5</cp:revision>
  <dcterms:created xsi:type="dcterms:W3CDTF">2021-01-13T10:08:00Z</dcterms:created>
  <dcterms:modified xsi:type="dcterms:W3CDTF">2021-01-15T09:39:00Z</dcterms:modified>
</cp:coreProperties>
</file>